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D0BE0D" w14:textId="45C8183E" w:rsidR="00B43AEA" w:rsidRPr="00CC112C" w:rsidRDefault="000A54FB">
      <w:pPr>
        <w:pStyle w:val="Heading2"/>
        <w:ind w:left="576"/>
        <w:rPr>
          <w:rFonts w:asciiTheme="minorHAnsi" w:hAnsiTheme="minorHAnsi" w:cstheme="minorHAnsi"/>
          <w:i w:val="0"/>
        </w:rPr>
      </w:pPr>
      <w:r w:rsidRPr="00CC112C">
        <w:rPr>
          <w:rFonts w:asciiTheme="minorHAnsi" w:hAnsiTheme="minorHAnsi" w:cstheme="minorHAnsi"/>
          <w:i w:val="0"/>
          <w:sz w:val="24"/>
          <w:szCs w:val="24"/>
        </w:rPr>
        <w:t xml:space="preserve">                                          </w:t>
      </w:r>
      <w:r w:rsidRPr="00CC112C">
        <w:rPr>
          <w:rFonts w:asciiTheme="minorHAnsi" w:hAnsiTheme="minorHAnsi" w:cstheme="minorHAnsi"/>
          <w:i w:val="0"/>
        </w:rPr>
        <w:t>ΑΙΤΗΣΗ</w:t>
      </w:r>
      <w:r w:rsidR="00876EED" w:rsidRPr="00CC112C">
        <w:rPr>
          <w:rFonts w:asciiTheme="minorHAnsi" w:hAnsiTheme="minorHAnsi" w:cstheme="minorHAnsi"/>
          <w:i w:val="0"/>
        </w:rPr>
        <w:t xml:space="preserve"> -</w:t>
      </w:r>
      <w:r w:rsidR="00876EED" w:rsidRPr="00CC112C">
        <w:rPr>
          <w:rFonts w:asciiTheme="minorHAnsi" w:hAnsiTheme="minorHAnsi" w:cstheme="minorHAnsi"/>
        </w:rPr>
        <w:t xml:space="preserve"> </w:t>
      </w:r>
      <w:r w:rsidR="00C31B18">
        <w:rPr>
          <w:rFonts w:asciiTheme="minorHAnsi" w:hAnsiTheme="minorHAnsi" w:cstheme="minorHAnsi"/>
          <w:i w:val="0"/>
        </w:rPr>
        <w:t>ΑΝΤΙΡΡΗΣΕΙΣ</w:t>
      </w:r>
      <w:r w:rsidR="00876EED" w:rsidRPr="00CC112C">
        <w:rPr>
          <w:rFonts w:asciiTheme="minorHAnsi" w:hAnsiTheme="minorHAnsi" w:cstheme="minorHAnsi"/>
          <w:i w:val="0"/>
        </w:rPr>
        <w:t xml:space="preserve"> </w:t>
      </w:r>
    </w:p>
    <w:p w14:paraId="0D17C783" w14:textId="77777777" w:rsidR="00B43AEA" w:rsidRPr="00CC112C" w:rsidRDefault="000A54FB">
      <w:pPr>
        <w:pStyle w:val="Heading2"/>
        <w:rPr>
          <w:rFonts w:asciiTheme="minorHAnsi" w:hAnsiTheme="minorHAnsi" w:cstheme="minorHAnsi"/>
          <w:sz w:val="24"/>
          <w:szCs w:val="24"/>
        </w:rPr>
      </w:pPr>
      <w:r w:rsidRPr="00CC112C">
        <w:rPr>
          <w:rFonts w:asciiTheme="minorHAnsi" w:hAnsiTheme="minorHAnsi" w:cstheme="minorHAnsi"/>
          <w:i w:val="0"/>
          <w:sz w:val="24"/>
          <w:szCs w:val="24"/>
        </w:rPr>
        <w:t>Στοιχεία καταναλωτή</w:t>
      </w:r>
      <w:r w:rsidRPr="00CC112C">
        <w:rPr>
          <w:rFonts w:asciiTheme="minorHAnsi" w:hAnsiTheme="minorHAnsi" w:cstheme="minorHAnsi"/>
          <w:i w:val="0"/>
          <w:sz w:val="24"/>
          <w:szCs w:val="24"/>
          <w:lang w:val="en-US"/>
        </w:rPr>
        <w:t>:</w:t>
      </w:r>
    </w:p>
    <w:tbl>
      <w:tblPr>
        <w:tblW w:w="8552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3085"/>
        <w:gridCol w:w="1134"/>
        <w:gridCol w:w="425"/>
        <w:gridCol w:w="709"/>
        <w:gridCol w:w="851"/>
        <w:gridCol w:w="2348"/>
      </w:tblGrid>
      <w:tr w:rsidR="00B43AEA" w:rsidRPr="00CC112C" w14:paraId="5A5CA277" w14:textId="77777777"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4DB30F" w14:textId="77777777" w:rsidR="00B43AEA" w:rsidRPr="00CC112C" w:rsidRDefault="000A54FB">
            <w:pPr>
              <w:pStyle w:val="Standard"/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  <w:bCs/>
              </w:rPr>
              <w:t>Όνομα</w:t>
            </w:r>
            <w:r w:rsidRPr="00CC112C">
              <w:rPr>
                <w:rFonts w:asciiTheme="minorHAnsi" w:hAnsiTheme="minorHAnsi" w:cstheme="minorHAnsi"/>
                <w:bCs/>
                <w:lang w:val="en-US"/>
              </w:rPr>
              <w:t>: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B2D11" w14:textId="77777777" w:rsidR="00B43AEA" w:rsidRPr="00CC112C" w:rsidRDefault="000A54FB">
            <w:pPr>
              <w:pStyle w:val="Standard"/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  <w:bCs/>
              </w:rPr>
              <w:t>Επίθετο</w:t>
            </w:r>
            <w:r w:rsidRPr="00CC112C">
              <w:rPr>
                <w:rFonts w:asciiTheme="minorHAnsi" w:hAnsiTheme="minorHAnsi" w:cstheme="minorHAnsi"/>
                <w:bCs/>
                <w:lang w:val="en-US"/>
              </w:rPr>
              <w:t>:</w:t>
            </w:r>
          </w:p>
        </w:tc>
      </w:tr>
      <w:tr w:rsidR="00B43AEA" w:rsidRPr="00CC112C" w14:paraId="3A06285B" w14:textId="77777777">
        <w:tc>
          <w:tcPr>
            <w:tcW w:w="30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ED19F66" w14:textId="77777777" w:rsidR="00B43AEA" w:rsidRPr="00CC112C" w:rsidRDefault="000A54FB">
            <w:pPr>
              <w:pStyle w:val="Standard"/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  <w:bCs/>
              </w:rPr>
              <w:t>Οδός</w:t>
            </w:r>
            <w:r w:rsidRPr="00CC112C">
              <w:rPr>
                <w:rFonts w:asciiTheme="minorHAnsi" w:hAnsiTheme="minorHAnsi" w:cstheme="minorHAnsi"/>
                <w:bCs/>
                <w:lang w:val="en-US"/>
              </w:rPr>
              <w:t>:</w:t>
            </w:r>
          </w:p>
        </w:tc>
        <w:tc>
          <w:tcPr>
            <w:tcW w:w="15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DCE2AC" w14:textId="77777777" w:rsidR="00B43AEA" w:rsidRPr="00CC112C" w:rsidRDefault="000A54FB">
            <w:pPr>
              <w:pStyle w:val="Standard"/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  <w:bCs/>
              </w:rPr>
              <w:t>Αριθμός</w:t>
            </w:r>
            <w:r w:rsidRPr="00CC112C">
              <w:rPr>
                <w:rFonts w:asciiTheme="minorHAnsi" w:hAnsiTheme="minorHAnsi" w:cstheme="minorHAnsi"/>
                <w:bCs/>
                <w:lang w:val="en-US"/>
              </w:rPr>
              <w:t>: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F0B96D" w14:textId="77777777" w:rsidR="00B43AEA" w:rsidRPr="00CC112C" w:rsidRDefault="000A54FB">
            <w:pPr>
              <w:pStyle w:val="Standard"/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  <w:bCs/>
              </w:rPr>
              <w:t>ΤΚ</w:t>
            </w:r>
            <w:r w:rsidRPr="00CC112C">
              <w:rPr>
                <w:rFonts w:asciiTheme="minorHAnsi" w:hAnsiTheme="minorHAnsi" w:cstheme="minorHAnsi"/>
                <w:bCs/>
                <w:lang w:val="en-US"/>
              </w:rPr>
              <w:t>:</w:t>
            </w:r>
          </w:p>
        </w:tc>
        <w:tc>
          <w:tcPr>
            <w:tcW w:w="2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65561" w14:textId="77777777" w:rsidR="00B43AEA" w:rsidRPr="00CC112C" w:rsidRDefault="000A54FB">
            <w:pPr>
              <w:pStyle w:val="Standard"/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  <w:bCs/>
              </w:rPr>
              <w:t>Πόλη</w:t>
            </w:r>
            <w:r w:rsidRPr="00CC112C">
              <w:rPr>
                <w:rFonts w:asciiTheme="minorHAnsi" w:hAnsiTheme="minorHAnsi" w:cstheme="minorHAnsi"/>
                <w:bCs/>
                <w:lang w:val="en-US"/>
              </w:rPr>
              <w:t>:</w:t>
            </w:r>
          </w:p>
        </w:tc>
      </w:tr>
      <w:tr w:rsidR="00B43AEA" w:rsidRPr="00CC112C" w14:paraId="25AC44F8" w14:textId="77777777">
        <w:tc>
          <w:tcPr>
            <w:tcW w:w="42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946F4CA" w14:textId="77777777" w:rsidR="00B43AEA" w:rsidRPr="00CC112C" w:rsidRDefault="000A54FB">
            <w:pPr>
              <w:pStyle w:val="Standard"/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  <w:bCs/>
              </w:rPr>
              <w:t>Σταθερό</w:t>
            </w:r>
            <w:r w:rsidRPr="00CC112C">
              <w:rPr>
                <w:rFonts w:asciiTheme="minorHAnsi" w:hAnsiTheme="minorHAnsi" w:cstheme="minorHAnsi"/>
                <w:bCs/>
                <w:lang w:val="en-US"/>
              </w:rPr>
              <w:t>:</w:t>
            </w:r>
          </w:p>
        </w:tc>
        <w:tc>
          <w:tcPr>
            <w:tcW w:w="43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29B908" w14:textId="77777777" w:rsidR="00B43AEA" w:rsidRPr="00CC112C" w:rsidRDefault="000A54FB">
            <w:pPr>
              <w:pStyle w:val="Standard"/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  <w:bCs/>
              </w:rPr>
              <w:t>Κινητό</w:t>
            </w:r>
            <w:r w:rsidRPr="00CC112C">
              <w:rPr>
                <w:rFonts w:asciiTheme="minorHAnsi" w:hAnsiTheme="minorHAnsi" w:cstheme="minorHAnsi"/>
                <w:bCs/>
                <w:lang w:val="en-US"/>
              </w:rPr>
              <w:t>:</w:t>
            </w:r>
          </w:p>
        </w:tc>
      </w:tr>
      <w:tr w:rsidR="00B43AEA" w:rsidRPr="00CC112C" w14:paraId="5826350C" w14:textId="77777777">
        <w:tc>
          <w:tcPr>
            <w:tcW w:w="53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EA87F" w14:textId="77777777" w:rsidR="00B43AEA" w:rsidRPr="00CC112C" w:rsidRDefault="000A54FB">
            <w:pPr>
              <w:pStyle w:val="Standard"/>
              <w:rPr>
                <w:rFonts w:asciiTheme="minorHAnsi" w:hAnsiTheme="minorHAnsi" w:cstheme="minorHAnsi"/>
                <w:bCs/>
                <w:lang w:val="en-US"/>
              </w:rPr>
            </w:pPr>
            <w:r w:rsidRPr="00CC112C">
              <w:rPr>
                <w:rFonts w:asciiTheme="minorHAnsi" w:hAnsiTheme="minorHAnsi" w:cstheme="minorHAnsi"/>
                <w:bCs/>
                <w:lang w:val="en-US"/>
              </w:rPr>
              <w:t>Email:</w:t>
            </w:r>
          </w:p>
        </w:tc>
        <w:tc>
          <w:tcPr>
            <w:tcW w:w="31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2F823" w14:textId="77777777" w:rsidR="00B43AEA" w:rsidRPr="00CC112C" w:rsidRDefault="00B43AEA">
            <w:pPr>
              <w:pStyle w:val="Standard"/>
              <w:rPr>
                <w:rFonts w:asciiTheme="minorHAnsi" w:hAnsiTheme="minorHAnsi" w:cstheme="minorHAnsi"/>
                <w:bCs/>
                <w:lang w:val="en-US"/>
              </w:rPr>
            </w:pPr>
          </w:p>
        </w:tc>
      </w:tr>
    </w:tbl>
    <w:p w14:paraId="4CCE017F" w14:textId="77777777" w:rsidR="00B43AEA" w:rsidRPr="00CC112C" w:rsidRDefault="00B43AEA">
      <w:pPr>
        <w:pStyle w:val="Heading3"/>
        <w:jc w:val="left"/>
        <w:rPr>
          <w:rFonts w:asciiTheme="minorHAnsi" w:hAnsiTheme="minorHAnsi" w:cstheme="minorHAnsi"/>
          <w:sz w:val="24"/>
          <w:szCs w:val="24"/>
          <w:lang w:val="en-US"/>
        </w:rPr>
      </w:pPr>
    </w:p>
    <w:p w14:paraId="3945DB77" w14:textId="32AB3250" w:rsidR="00876EED" w:rsidRPr="00FE74CE" w:rsidRDefault="00876EED" w:rsidP="00876EED">
      <w:pPr>
        <w:pStyle w:val="Heading3"/>
        <w:jc w:val="left"/>
        <w:rPr>
          <w:rFonts w:asciiTheme="minorHAnsi" w:hAnsiTheme="minorHAnsi" w:cstheme="minorHAnsi"/>
          <w:color w:val="000000"/>
          <w:sz w:val="24"/>
          <w:szCs w:val="24"/>
        </w:rPr>
      </w:pPr>
      <w:r w:rsidRPr="00FE74CE">
        <w:rPr>
          <w:rFonts w:asciiTheme="minorHAnsi" w:hAnsiTheme="minorHAnsi" w:cstheme="minorHAnsi"/>
          <w:sz w:val="24"/>
          <w:szCs w:val="24"/>
        </w:rPr>
        <w:t xml:space="preserve">Στοιχεία </w:t>
      </w:r>
      <w:r w:rsidR="00FE74CE" w:rsidRPr="00FE74CE">
        <w:rPr>
          <w:rFonts w:asciiTheme="minorHAnsi" w:hAnsiTheme="minorHAnsi" w:cstheme="minorHAnsi"/>
          <w:sz w:val="24"/>
          <w:szCs w:val="24"/>
        </w:rPr>
        <w:t>Διαχειριστή Ελληνικού Δικτύου Διανομής Ηλεκτρικής Ενέργειας</w:t>
      </w:r>
      <w:r w:rsidR="00FE74CE">
        <w:rPr>
          <w:rFonts w:asciiTheme="minorHAnsi" w:hAnsiTheme="minorHAnsi" w:cstheme="minorHAnsi"/>
          <w:sz w:val="24"/>
          <w:szCs w:val="24"/>
        </w:rPr>
        <w:t>:</w:t>
      </w:r>
    </w:p>
    <w:tbl>
      <w:tblPr>
        <w:tblW w:w="0" w:type="auto"/>
        <w:tblInd w:w="-75" w:type="dxa"/>
        <w:tblLayout w:type="fixed"/>
        <w:tblLook w:val="0000" w:firstRow="0" w:lastRow="0" w:firstColumn="0" w:lastColumn="0" w:noHBand="0" w:noVBand="0"/>
      </w:tblPr>
      <w:tblGrid>
        <w:gridCol w:w="8654"/>
      </w:tblGrid>
      <w:tr w:rsidR="00876EED" w:rsidRPr="00CC112C" w14:paraId="71CB54D0" w14:textId="77777777" w:rsidTr="006F2F6C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137ED" w14:textId="77777777" w:rsidR="00876EED" w:rsidRPr="00CC112C" w:rsidRDefault="00876EED" w:rsidP="006F2F6C">
            <w:pPr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  <w:color w:val="000000"/>
              </w:rPr>
              <w:t>Επωνυμία</w:t>
            </w:r>
            <w:r w:rsidRPr="00FE74CE">
              <w:rPr>
                <w:rFonts w:asciiTheme="minorHAnsi" w:hAnsiTheme="minorHAnsi" w:cstheme="minorHAnsi"/>
                <w:color w:val="000000"/>
              </w:rPr>
              <w:t>:</w:t>
            </w:r>
            <w:r w:rsidRPr="00CC112C">
              <w:rPr>
                <w:rFonts w:asciiTheme="minorHAnsi" w:hAnsiTheme="minorHAnsi" w:cstheme="minorHAnsi"/>
                <w:color w:val="000000"/>
              </w:rPr>
              <w:t xml:space="preserve"> </w:t>
            </w:r>
            <w:r w:rsidRPr="00CC112C">
              <w:rPr>
                <w:rFonts w:asciiTheme="minorHAnsi" w:hAnsiTheme="minorHAnsi" w:cstheme="minorHAnsi"/>
                <w:b/>
                <w:bCs/>
                <w:color w:val="000000"/>
              </w:rPr>
              <w:t>ΔΕΔΔΗΕ Α.Ε</w:t>
            </w:r>
          </w:p>
        </w:tc>
      </w:tr>
      <w:tr w:rsidR="00876EED" w:rsidRPr="00CC112C" w14:paraId="2915D167" w14:textId="77777777" w:rsidTr="006F2F6C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1A7F9" w14:textId="77777777" w:rsidR="00876EED" w:rsidRPr="00CC112C" w:rsidRDefault="00876EED" w:rsidP="006F2F6C">
            <w:pPr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  <w:color w:val="000000"/>
              </w:rPr>
              <w:t>Έδρα (Διεύθυνση): Περραιβού 20 &amp; Καλλιρρόης 5, Αθήνα, ΤΚ 11743</w:t>
            </w:r>
          </w:p>
        </w:tc>
      </w:tr>
      <w:tr w:rsidR="00876EED" w:rsidRPr="00CC112C" w14:paraId="6FD89F3B" w14:textId="77777777" w:rsidTr="006F2F6C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F1D02" w14:textId="77777777" w:rsidR="00876EED" w:rsidRPr="00CC112C" w:rsidRDefault="00876EED" w:rsidP="006F2F6C">
            <w:pPr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  <w:color w:val="000000"/>
              </w:rPr>
              <w:t>Τηλέφωνο</w:t>
            </w:r>
            <w:r w:rsidRPr="00CC112C">
              <w:rPr>
                <w:rFonts w:asciiTheme="minorHAnsi" w:hAnsiTheme="minorHAnsi" w:cstheme="minorHAnsi"/>
                <w:color w:val="000000"/>
                <w:lang w:val="en-US"/>
              </w:rPr>
              <w:t>:  800 400 4000</w:t>
            </w:r>
            <w:r w:rsidRPr="00CC112C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C112C">
              <w:rPr>
                <w:rFonts w:asciiTheme="minorHAnsi" w:hAnsiTheme="minorHAnsi" w:cstheme="minorHAnsi"/>
                <w:color w:val="000000"/>
                <w:lang w:val="en-US"/>
              </w:rPr>
              <w:t>2111900500</w:t>
            </w:r>
            <w:r w:rsidRPr="00CC112C">
              <w:rPr>
                <w:rFonts w:asciiTheme="minorHAnsi" w:hAnsiTheme="minorHAnsi" w:cstheme="minorHAnsi"/>
                <w:color w:val="000000"/>
              </w:rPr>
              <w:t xml:space="preserve">, </w:t>
            </w:r>
            <w:r w:rsidRPr="00CC112C">
              <w:rPr>
                <w:rFonts w:asciiTheme="minorHAnsi" w:hAnsiTheme="minorHAnsi" w:cstheme="minorHAnsi"/>
                <w:color w:val="000000"/>
                <w:lang w:val="en-US"/>
              </w:rPr>
              <w:t xml:space="preserve">11500  </w:t>
            </w:r>
          </w:p>
        </w:tc>
      </w:tr>
      <w:tr w:rsidR="00876EED" w:rsidRPr="00C31B18" w14:paraId="0ACD468F" w14:textId="77777777" w:rsidTr="006F2F6C">
        <w:tc>
          <w:tcPr>
            <w:tcW w:w="8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17B8A" w14:textId="77777777" w:rsidR="00876EED" w:rsidRPr="00CC112C" w:rsidRDefault="00876EED" w:rsidP="006F2F6C">
            <w:pPr>
              <w:rPr>
                <w:rFonts w:asciiTheme="minorHAnsi" w:hAnsiTheme="minorHAnsi" w:cstheme="minorHAnsi"/>
                <w:lang w:val="en-US"/>
              </w:rPr>
            </w:pPr>
            <w:r w:rsidRPr="00CC112C">
              <w:rPr>
                <w:rFonts w:asciiTheme="minorHAnsi" w:hAnsiTheme="minorHAnsi" w:cstheme="minorHAnsi"/>
                <w:lang w:val="en-US"/>
              </w:rPr>
              <w:t xml:space="preserve">Email: </w:t>
            </w:r>
            <w:hyperlink r:id="rId5" w:history="1">
              <w:r w:rsidRPr="00CC112C">
                <w:rPr>
                  <w:rStyle w:val="Hyperlink"/>
                  <w:rFonts w:asciiTheme="minorHAnsi" w:hAnsiTheme="minorHAnsi" w:cstheme="minorHAnsi"/>
                  <w:lang w:val="en-US"/>
                </w:rPr>
                <w:t>dmddrk@deddie.gr</w:t>
              </w:r>
            </w:hyperlink>
            <w:r w:rsidRPr="00CC112C">
              <w:rPr>
                <w:rFonts w:asciiTheme="minorHAnsi" w:hAnsiTheme="minorHAnsi" w:cstheme="minorHAnsi"/>
                <w:lang w:val="en-US"/>
              </w:rPr>
              <w:t xml:space="preserve">, </w:t>
            </w:r>
            <w:hyperlink r:id="rId6" w:history="1">
              <w:r w:rsidRPr="00CC112C">
                <w:rPr>
                  <w:rStyle w:val="Hyperlink"/>
                  <w:rFonts w:asciiTheme="minorHAnsi" w:hAnsiTheme="minorHAnsi" w:cstheme="minorHAnsi"/>
                  <w:lang w:val="en-US"/>
                </w:rPr>
                <w:t>infodeddie@deddie.gr</w:t>
              </w:r>
            </w:hyperlink>
            <w:r w:rsidRPr="00CC112C">
              <w:rPr>
                <w:rFonts w:asciiTheme="minorHAnsi" w:hAnsiTheme="minorHAnsi" w:cstheme="minorHAnsi"/>
                <w:lang w:val="en-US"/>
              </w:rPr>
              <w:t xml:space="preserve"> </w:t>
            </w:r>
          </w:p>
        </w:tc>
      </w:tr>
    </w:tbl>
    <w:p w14:paraId="63C560BE" w14:textId="77777777" w:rsidR="00B43AEA" w:rsidRPr="00CC112C" w:rsidRDefault="00B43AEA">
      <w:pPr>
        <w:pStyle w:val="Standard"/>
        <w:rPr>
          <w:rFonts w:asciiTheme="minorHAnsi" w:hAnsiTheme="minorHAnsi" w:cstheme="minorHAnsi"/>
          <w:bCs/>
          <w:lang w:val="en-US"/>
        </w:rPr>
      </w:pPr>
    </w:p>
    <w:p w14:paraId="261D5269" w14:textId="77777777" w:rsidR="00B43AEA" w:rsidRPr="00CC112C" w:rsidRDefault="000A54FB">
      <w:pPr>
        <w:pStyle w:val="Standard"/>
        <w:rPr>
          <w:rFonts w:asciiTheme="minorHAnsi" w:hAnsiTheme="minorHAnsi" w:cstheme="minorHAnsi"/>
        </w:rPr>
      </w:pPr>
      <w:r w:rsidRPr="00CC112C">
        <w:rPr>
          <w:rFonts w:asciiTheme="minorHAnsi" w:hAnsiTheme="minorHAnsi" w:cstheme="minorHAnsi"/>
          <w:b/>
          <w:bCs/>
        </w:rPr>
        <w:t>Ιστορικό</w:t>
      </w:r>
      <w:r w:rsidRPr="00CC112C">
        <w:rPr>
          <w:rFonts w:asciiTheme="minorHAnsi" w:hAnsiTheme="minorHAnsi" w:cstheme="minorHAnsi"/>
          <w:b/>
          <w:bCs/>
          <w:lang w:val="en-US"/>
        </w:rPr>
        <w:t>:</w:t>
      </w:r>
    </w:p>
    <w:tbl>
      <w:tblPr>
        <w:tblW w:w="8563" w:type="dxa"/>
        <w:tblInd w:w="-126" w:type="dxa"/>
        <w:tblLayout w:type="fixed"/>
        <w:tblLook w:val="0000" w:firstRow="0" w:lastRow="0" w:firstColumn="0" w:lastColumn="0" w:noHBand="0" w:noVBand="0"/>
      </w:tblPr>
      <w:tblGrid>
        <w:gridCol w:w="8563"/>
      </w:tblGrid>
      <w:tr w:rsidR="00B43AEA" w:rsidRPr="00CC112C" w14:paraId="449B3D5D" w14:textId="77777777">
        <w:trPr>
          <w:trHeight w:val="23"/>
        </w:trPr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E2E61" w14:textId="1ED89B64" w:rsidR="00876EED" w:rsidRPr="00CC112C" w:rsidRDefault="00876EED" w:rsidP="00876EED">
            <w:pPr>
              <w:pStyle w:val="Textbody"/>
              <w:jc w:val="both"/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</w:rPr>
              <w:t>Σε συνέχεια της με αριθμό πρωτοκόλλου: ………/../../20.. επιστολής με τίτλο: “</w:t>
            </w:r>
            <w:r w:rsidRPr="00CC112C">
              <w:rPr>
                <w:rFonts w:asciiTheme="minorHAnsi" w:hAnsiTheme="minorHAnsi" w:cstheme="minorHAnsi"/>
                <w:b/>
                <w:bCs/>
                <w:i/>
                <w:iCs/>
              </w:rPr>
              <w:t>Διαπίστωση ρευματοκλοπής στην παροχή με αριθμό………”</w:t>
            </w:r>
            <w:r w:rsidRPr="00CC112C">
              <w:rPr>
                <w:rFonts w:asciiTheme="minorHAnsi" w:hAnsiTheme="minorHAnsi" w:cstheme="minorHAnsi"/>
              </w:rPr>
              <w:t xml:space="preserve"> και της ειδοποίησης πληρωμής οφειλής, που μου επιδόθηκε από την εταιρία σας στις ../../20.., υποβάλλω νομίμως και εμπροθέσμως αντιρρήσεις κατά του περιεχομένου τους, τα οποία αρνούμαι και αποκρούω ως μη νόμιμα και αναληθή για τους κάτωθι λόγους: </w:t>
            </w:r>
          </w:p>
          <w:p w14:paraId="0095E947" w14:textId="77777777" w:rsidR="00876EED" w:rsidRPr="00CC112C" w:rsidRDefault="00876EED" w:rsidP="00876EED">
            <w:pPr>
              <w:pStyle w:val="Textbody"/>
              <w:jc w:val="both"/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</w:rPr>
              <w:t>1.</w:t>
            </w:r>
          </w:p>
          <w:p w14:paraId="1222F873" w14:textId="77777777" w:rsidR="00876EED" w:rsidRPr="00CC112C" w:rsidRDefault="00876EED" w:rsidP="00876EED">
            <w:pPr>
              <w:pStyle w:val="Textbody"/>
              <w:jc w:val="both"/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</w:rPr>
              <w:t>2.</w:t>
            </w:r>
          </w:p>
          <w:p w14:paraId="62A21B55" w14:textId="77777777" w:rsidR="00876EED" w:rsidRPr="00CC112C" w:rsidRDefault="00876EED" w:rsidP="00876EED">
            <w:pPr>
              <w:pStyle w:val="Textbody"/>
              <w:jc w:val="both"/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</w:rPr>
              <w:t>3.</w:t>
            </w:r>
          </w:p>
          <w:p w14:paraId="7FFF8320" w14:textId="77777777" w:rsidR="00876EED" w:rsidRPr="00CC112C" w:rsidRDefault="00876EED" w:rsidP="00876EED">
            <w:pPr>
              <w:pStyle w:val="Textbody"/>
              <w:jc w:val="both"/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</w:rPr>
              <w:t>4.</w:t>
            </w:r>
          </w:p>
          <w:p w14:paraId="085652B9" w14:textId="77777777" w:rsidR="00876EED" w:rsidRPr="00CC112C" w:rsidRDefault="00876EED" w:rsidP="00876EED">
            <w:pPr>
              <w:pStyle w:val="Textbody"/>
              <w:jc w:val="both"/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</w:rPr>
              <w:t>……..</w:t>
            </w:r>
          </w:p>
          <w:p w14:paraId="7F68B6CB" w14:textId="3F80DF3B" w:rsidR="00876EED" w:rsidRPr="00CC112C" w:rsidRDefault="00876EED" w:rsidP="00876EED">
            <w:pPr>
              <w:pStyle w:val="Textbody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CC112C">
              <w:rPr>
                <w:rFonts w:asciiTheme="minorHAnsi" w:hAnsiTheme="minorHAnsi" w:cstheme="minorHAnsi"/>
                <w:b/>
                <w:bCs/>
              </w:rPr>
              <w:t>ΝΟΜΙΚΟ ΠΛΑΙΣΙΟ</w:t>
            </w:r>
          </w:p>
          <w:p w14:paraId="72B02C7D" w14:textId="1825FA18" w:rsidR="00876EED" w:rsidRPr="00CC112C" w:rsidRDefault="00876EED" w:rsidP="00876EED">
            <w:pPr>
              <w:pStyle w:val="Textbody"/>
              <w:jc w:val="both"/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</w:rPr>
              <w:t xml:space="preserve">Σύμφωνα με </w:t>
            </w:r>
            <w:r w:rsidRPr="00CC112C">
              <w:rPr>
                <w:rFonts w:asciiTheme="minorHAnsi" w:hAnsiTheme="minorHAnsi" w:cstheme="minorHAnsi"/>
                <w:b/>
                <w:bCs/>
              </w:rPr>
              <w:t>τα άρθρα 87 &amp; 95 του Κώδικα Διαχείρισης Εθνικού Δικτύου Διανομής Ηλεκτρικής Ενέργειας (ΚΔΕΔΔΗΕ),</w:t>
            </w:r>
            <w:r w:rsidRPr="00CC112C">
              <w:rPr>
                <w:rFonts w:asciiTheme="minorHAnsi" w:hAnsiTheme="minorHAnsi" w:cstheme="minorHAnsi"/>
              </w:rPr>
              <w:t xml:space="preserve"> όπως ισχύουν σήμερα. </w:t>
            </w:r>
          </w:p>
          <w:p w14:paraId="6BA7BAD5" w14:textId="4FC72D4F" w:rsidR="00876EED" w:rsidRPr="00CC112C" w:rsidRDefault="00876EED" w:rsidP="00876EED">
            <w:pPr>
              <w:pStyle w:val="Textbody"/>
              <w:jc w:val="both"/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</w:rPr>
              <w:t xml:space="preserve">Σύμφωνα με </w:t>
            </w:r>
            <w:r w:rsidRPr="00CC112C">
              <w:rPr>
                <w:rFonts w:asciiTheme="minorHAnsi" w:hAnsiTheme="minorHAnsi" w:cstheme="minorHAnsi"/>
                <w:b/>
                <w:bCs/>
              </w:rPr>
              <w:t>τα άρθρα 3, 5, 6, 9 &amp; 11 του Εγχειριδίου Ρευματοκλοπών</w:t>
            </w:r>
            <w:r w:rsidRPr="00CC112C">
              <w:rPr>
                <w:rFonts w:asciiTheme="minorHAnsi" w:hAnsiTheme="minorHAnsi" w:cstheme="minorHAnsi"/>
              </w:rPr>
              <w:t>, (236/2017 Απόφαση ΡΑΕ, ΦΕΚ Β’ 1871/30.05.2017), όπως ισχύουν σήμερα.</w:t>
            </w:r>
          </w:p>
          <w:p w14:paraId="7E37FABE" w14:textId="1CB76E4C" w:rsidR="00B43AEA" w:rsidRPr="00CC112C" w:rsidRDefault="00876EED" w:rsidP="00876EED">
            <w:pPr>
              <w:pStyle w:val="Textbody"/>
              <w:spacing w:after="120"/>
              <w:jc w:val="both"/>
              <w:rPr>
                <w:rFonts w:asciiTheme="minorHAnsi" w:hAnsiTheme="minorHAnsi" w:cstheme="minorHAnsi"/>
                <w:lang w:eastAsia="el-GR"/>
              </w:rPr>
            </w:pPr>
            <w:r w:rsidRPr="00CC112C">
              <w:rPr>
                <w:rFonts w:asciiTheme="minorHAnsi" w:hAnsiTheme="minorHAnsi" w:cstheme="minorHAnsi"/>
              </w:rPr>
              <w:t xml:space="preserve">Σύμφωνα με τον </w:t>
            </w:r>
            <w:r w:rsidRPr="00CC112C">
              <w:rPr>
                <w:rFonts w:asciiTheme="minorHAnsi" w:hAnsiTheme="minorHAnsi" w:cstheme="minorHAnsi"/>
                <w:b/>
                <w:bCs/>
              </w:rPr>
              <w:t>ν. 2251/1994, Προστασία των καταναλωτών</w:t>
            </w:r>
            <w:r w:rsidRPr="00CC112C">
              <w:rPr>
                <w:rFonts w:asciiTheme="minorHAnsi" w:hAnsiTheme="minorHAnsi" w:cstheme="minorHAnsi"/>
              </w:rPr>
              <w:t xml:space="preserve">, το άρθρο 1, αναφέρει ότι: </w:t>
            </w:r>
            <w:r w:rsidRPr="00CC112C">
              <w:rPr>
                <w:rFonts w:asciiTheme="minorHAnsi" w:hAnsiTheme="minorHAnsi" w:cstheme="minorHAnsi"/>
                <w:i/>
                <w:iCs/>
              </w:rPr>
              <w:t>“1. Τα δικαιώματα και τα συμφέροντα των καταναλωτών τελούν υπό την προστασία του Κράτους και το άρθρο 2. Το Κράτος μεριμνά ιδίως για:" α) την υγεία και την ασφάλεια των καταναλωτών, β) τα οικονομικά τους συμφέροντα”.</w:t>
            </w:r>
            <w:r w:rsidRPr="00CC112C">
              <w:rPr>
                <w:rFonts w:asciiTheme="minorHAnsi" w:hAnsiTheme="minorHAnsi" w:cstheme="minorHAnsi"/>
              </w:rPr>
              <w:t xml:space="preserve">  </w:t>
            </w:r>
          </w:p>
        </w:tc>
      </w:tr>
      <w:tr w:rsidR="00B43AEA" w:rsidRPr="00CC112C" w14:paraId="49F63B85" w14:textId="77777777">
        <w:trPr>
          <w:trHeight w:val="23"/>
        </w:trPr>
        <w:tc>
          <w:tcPr>
            <w:tcW w:w="85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8DF9D2" w14:textId="77777777" w:rsidR="00B43AEA" w:rsidRPr="00CC112C" w:rsidRDefault="000A54FB">
            <w:pPr>
              <w:pStyle w:val="Textbody"/>
              <w:jc w:val="both"/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</w:rPr>
              <w:t>Για τους λόγους αυτούς,</w:t>
            </w:r>
          </w:p>
          <w:p w14:paraId="6BB5A961" w14:textId="77777777" w:rsidR="00B43AEA" w:rsidRPr="00CC112C" w:rsidRDefault="000A54FB">
            <w:pPr>
              <w:pStyle w:val="Textbody"/>
              <w:jc w:val="center"/>
              <w:rPr>
                <w:rFonts w:asciiTheme="minorHAnsi" w:hAnsiTheme="minorHAnsi" w:cstheme="minorHAnsi"/>
                <w:b/>
              </w:rPr>
            </w:pPr>
            <w:r w:rsidRPr="00CC112C">
              <w:rPr>
                <w:rFonts w:asciiTheme="minorHAnsi" w:hAnsiTheme="minorHAnsi" w:cstheme="minorHAnsi"/>
                <w:b/>
              </w:rPr>
              <w:t>ΖΗΤΩ</w:t>
            </w:r>
          </w:p>
          <w:p w14:paraId="31773ACA" w14:textId="26FB08B2" w:rsidR="00876EED" w:rsidRPr="00CC112C" w:rsidRDefault="00876EED" w:rsidP="00876EED">
            <w:pPr>
              <w:pStyle w:val="Textbody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</w:rPr>
              <w:t>Να γίνουν δεκτές οι παρούσες αντιρρήσεις μου</w:t>
            </w:r>
          </w:p>
          <w:p w14:paraId="46172994" w14:textId="0EFCD4C8" w:rsidR="00876EED" w:rsidRPr="00CC112C" w:rsidRDefault="00876EED" w:rsidP="00876EED">
            <w:pPr>
              <w:pStyle w:val="Textbody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</w:rPr>
              <w:t>Να μην καταλογιστεί οποιαδήποτε οφειλή σε εμένα από τις παραπάνω αιτίες</w:t>
            </w:r>
          </w:p>
          <w:p w14:paraId="01A2F693" w14:textId="0C1761B8" w:rsidR="00876EED" w:rsidRPr="00CC112C" w:rsidRDefault="00876EED" w:rsidP="00876EED">
            <w:pPr>
              <w:pStyle w:val="Textbody"/>
              <w:numPr>
                <w:ilvl w:val="0"/>
                <w:numId w:val="13"/>
              </w:numPr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</w:rPr>
              <w:lastRenderedPageBreak/>
              <w:t>Να ακυρωθεί η οφειλή συνόλου…….ευρώ πληρωτέα έως…….  Ή να μου επιστραφεί το καταβληθέν από μέρους μου ποσό ……….ευρώ.</w:t>
            </w:r>
          </w:p>
          <w:p w14:paraId="090618E8" w14:textId="12785EE6" w:rsidR="00B43AEA" w:rsidRPr="00CC112C" w:rsidRDefault="00876EED" w:rsidP="00876EED">
            <w:pPr>
              <w:pStyle w:val="Textbody"/>
              <w:numPr>
                <w:ilvl w:val="0"/>
                <w:numId w:val="13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C112C">
              <w:rPr>
                <w:rFonts w:asciiTheme="minorHAnsi" w:hAnsiTheme="minorHAnsi" w:cstheme="minorHAnsi"/>
              </w:rPr>
              <w:t xml:space="preserve">Να απέχετε από οποιαδήποτε σε βάρος μου νομική ενέργεια </w:t>
            </w:r>
          </w:p>
        </w:tc>
      </w:tr>
    </w:tbl>
    <w:p w14:paraId="065642D9" w14:textId="77777777" w:rsidR="00B43AEA" w:rsidRPr="00CC112C" w:rsidRDefault="00B43AEA">
      <w:pPr>
        <w:pStyle w:val="Standard"/>
        <w:jc w:val="both"/>
        <w:rPr>
          <w:rFonts w:asciiTheme="minorHAnsi" w:hAnsiTheme="minorHAnsi" w:cstheme="minorHAnsi"/>
          <w:b/>
        </w:rPr>
      </w:pPr>
    </w:p>
    <w:p w14:paraId="364F3707" w14:textId="77777777" w:rsidR="00B43AEA" w:rsidRPr="00CC112C" w:rsidRDefault="000A54FB">
      <w:pPr>
        <w:pStyle w:val="Standard"/>
        <w:jc w:val="both"/>
        <w:rPr>
          <w:rFonts w:asciiTheme="minorHAnsi" w:hAnsiTheme="minorHAnsi" w:cstheme="minorHAnsi"/>
        </w:rPr>
      </w:pPr>
      <w:r w:rsidRPr="00CC112C">
        <w:rPr>
          <w:rFonts w:asciiTheme="minorHAnsi" w:hAnsiTheme="minorHAnsi" w:cstheme="minorHAnsi"/>
          <w:b/>
          <w:bCs/>
        </w:rPr>
        <w:t>Συνημμένα</w:t>
      </w:r>
      <w:r w:rsidRPr="00CC112C">
        <w:rPr>
          <w:rFonts w:asciiTheme="minorHAnsi" w:hAnsiTheme="minorHAnsi" w:cstheme="minorHAnsi"/>
          <w:b/>
          <w:bCs/>
          <w:lang w:val="en-US"/>
        </w:rPr>
        <w:t xml:space="preserve"> </w:t>
      </w:r>
      <w:r w:rsidRPr="00CC112C">
        <w:rPr>
          <w:rFonts w:asciiTheme="minorHAnsi" w:hAnsiTheme="minorHAnsi" w:cstheme="minorHAnsi"/>
          <w:b/>
          <w:bCs/>
        </w:rPr>
        <w:t>έγγραφα</w:t>
      </w:r>
      <w:r w:rsidRPr="00CC112C">
        <w:rPr>
          <w:rFonts w:asciiTheme="minorHAnsi" w:hAnsiTheme="minorHAnsi" w:cstheme="minorHAnsi"/>
          <w:b/>
          <w:bCs/>
          <w:lang w:val="en-US"/>
        </w:rPr>
        <w:t>:</w:t>
      </w:r>
    </w:p>
    <w:tbl>
      <w:tblPr>
        <w:tblW w:w="8552" w:type="dxa"/>
        <w:tblInd w:w="-123" w:type="dxa"/>
        <w:tblLayout w:type="fixed"/>
        <w:tblLook w:val="0000" w:firstRow="0" w:lastRow="0" w:firstColumn="0" w:lastColumn="0" w:noHBand="0" w:noVBand="0"/>
      </w:tblPr>
      <w:tblGrid>
        <w:gridCol w:w="8552"/>
      </w:tblGrid>
      <w:tr w:rsidR="00B43AEA" w:rsidRPr="00CC112C" w14:paraId="4F2F2A71" w14:textId="77777777">
        <w:trPr>
          <w:trHeight w:val="907"/>
        </w:trPr>
        <w:tc>
          <w:tcPr>
            <w:tcW w:w="8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EEA3A" w14:textId="77777777" w:rsidR="00B43AEA" w:rsidRPr="00CC112C" w:rsidRDefault="00B43AEA">
            <w:pPr>
              <w:pStyle w:val="Standard"/>
              <w:numPr>
                <w:ilvl w:val="0"/>
                <w:numId w:val="1"/>
              </w:numPr>
              <w:snapToGrid w:val="0"/>
              <w:jc w:val="both"/>
              <w:rPr>
                <w:rFonts w:asciiTheme="minorHAnsi" w:hAnsiTheme="minorHAnsi" w:cstheme="minorHAnsi"/>
              </w:rPr>
            </w:pPr>
          </w:p>
          <w:p w14:paraId="296C6F04" w14:textId="77777777" w:rsidR="00B43AEA" w:rsidRPr="00CC112C" w:rsidRDefault="00B43AEA">
            <w:pPr>
              <w:pStyle w:val="Standard"/>
              <w:numPr>
                <w:ilvl w:val="0"/>
                <w:numId w:val="8"/>
              </w:num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  <w:p w14:paraId="3FEBABEB" w14:textId="77777777" w:rsidR="00B43AEA" w:rsidRPr="00CC112C" w:rsidRDefault="00B43AEA">
            <w:pPr>
              <w:pStyle w:val="Standard"/>
              <w:numPr>
                <w:ilvl w:val="0"/>
                <w:numId w:val="9"/>
              </w:numPr>
              <w:jc w:val="both"/>
              <w:rPr>
                <w:rFonts w:asciiTheme="minorHAnsi" w:hAnsiTheme="minorHAnsi" w:cstheme="minorHAnsi"/>
                <w:b/>
                <w:bCs/>
                <w:lang w:val="en-US"/>
              </w:rPr>
            </w:pPr>
          </w:p>
        </w:tc>
      </w:tr>
    </w:tbl>
    <w:p w14:paraId="5F7C033F" w14:textId="77777777" w:rsidR="00B43AEA" w:rsidRPr="00CC112C" w:rsidRDefault="00B43AEA">
      <w:pPr>
        <w:pStyle w:val="Standard"/>
        <w:jc w:val="both"/>
        <w:rPr>
          <w:rFonts w:asciiTheme="minorHAnsi" w:hAnsiTheme="minorHAnsi" w:cstheme="minorHAnsi"/>
          <w:b/>
          <w:bCs/>
        </w:rPr>
      </w:pPr>
    </w:p>
    <w:p w14:paraId="33956BB1" w14:textId="77777777" w:rsidR="00B43AEA" w:rsidRPr="00CC112C" w:rsidRDefault="000A54FB">
      <w:pPr>
        <w:pStyle w:val="Standard"/>
        <w:jc w:val="both"/>
        <w:rPr>
          <w:rFonts w:asciiTheme="minorHAnsi" w:hAnsiTheme="minorHAnsi" w:cstheme="minorHAnsi"/>
        </w:rPr>
      </w:pPr>
      <w:r w:rsidRPr="00CC112C">
        <w:rPr>
          <w:rFonts w:asciiTheme="minorHAnsi" w:hAnsiTheme="minorHAnsi" w:cstheme="minorHAnsi"/>
        </w:rPr>
        <w:t>Παρακαλώ για την έγγραφη ενημέρωσή μου.</w:t>
      </w:r>
    </w:p>
    <w:p w14:paraId="7DBC3795" w14:textId="77777777" w:rsidR="00876EED" w:rsidRPr="00CC112C" w:rsidRDefault="00876EED">
      <w:pPr>
        <w:pStyle w:val="Standard"/>
        <w:jc w:val="both"/>
        <w:rPr>
          <w:rFonts w:asciiTheme="minorHAnsi" w:hAnsiTheme="minorHAnsi" w:cstheme="minorHAnsi"/>
        </w:rPr>
      </w:pPr>
    </w:p>
    <w:p w14:paraId="685109A9" w14:textId="15DF04EB" w:rsidR="00876EED" w:rsidRPr="00CC112C" w:rsidRDefault="00876EED">
      <w:pPr>
        <w:pStyle w:val="Standard"/>
        <w:jc w:val="both"/>
        <w:rPr>
          <w:rFonts w:asciiTheme="minorHAnsi" w:hAnsiTheme="minorHAnsi" w:cstheme="minorHAnsi"/>
        </w:rPr>
      </w:pPr>
      <w:r w:rsidRPr="00CC112C">
        <w:rPr>
          <w:rFonts w:asciiTheme="minorHAnsi" w:hAnsiTheme="minorHAnsi" w:cstheme="minorHAnsi"/>
        </w:rPr>
        <w:t>Με τη ρητή επιφύλαξη για κάθε νόμιμο δικαίωμά μου.</w:t>
      </w:r>
    </w:p>
    <w:p w14:paraId="06513D0C" w14:textId="77777777" w:rsidR="00B43AEA" w:rsidRPr="00CC112C" w:rsidRDefault="000A54FB">
      <w:pPr>
        <w:pStyle w:val="Standard"/>
        <w:jc w:val="right"/>
        <w:rPr>
          <w:rFonts w:asciiTheme="minorHAnsi" w:hAnsiTheme="minorHAnsi" w:cstheme="minorHAnsi"/>
        </w:rPr>
      </w:pPr>
      <w:r w:rsidRPr="00CC112C">
        <w:rPr>
          <w:rFonts w:asciiTheme="minorHAnsi" w:eastAsia="Calibri" w:hAnsiTheme="minorHAnsi" w:cstheme="minorHAnsi"/>
        </w:rPr>
        <w:t xml:space="preserve">       …… </w:t>
      </w:r>
      <w:r w:rsidRPr="00CC112C">
        <w:rPr>
          <w:rFonts w:asciiTheme="minorHAnsi" w:hAnsiTheme="minorHAnsi" w:cstheme="minorHAnsi"/>
        </w:rPr>
        <w:t>/ …… / 20….</w:t>
      </w:r>
    </w:p>
    <w:p w14:paraId="759F9D5E" w14:textId="77777777" w:rsidR="00B43AEA" w:rsidRPr="00CC112C" w:rsidRDefault="000A54FB">
      <w:pPr>
        <w:pStyle w:val="Standard"/>
        <w:jc w:val="right"/>
        <w:rPr>
          <w:rFonts w:asciiTheme="minorHAnsi" w:hAnsiTheme="minorHAnsi" w:cstheme="minorHAnsi"/>
        </w:rPr>
      </w:pPr>
      <w:r w:rsidRPr="00CC112C">
        <w:rPr>
          <w:rFonts w:asciiTheme="minorHAnsi" w:hAnsiTheme="minorHAnsi" w:cstheme="minorHAnsi"/>
        </w:rPr>
        <w:t>Ο/Η  αιτ………</w:t>
      </w:r>
    </w:p>
    <w:p w14:paraId="07651F34" w14:textId="77777777" w:rsidR="00B43AEA" w:rsidRPr="00CC112C" w:rsidRDefault="000A54FB">
      <w:pPr>
        <w:pStyle w:val="Standard"/>
        <w:rPr>
          <w:rFonts w:asciiTheme="minorHAnsi" w:hAnsiTheme="minorHAnsi" w:cstheme="minorHAnsi"/>
        </w:rPr>
      </w:pPr>
      <w:r w:rsidRPr="00CC112C">
        <w:rPr>
          <w:rFonts w:asciiTheme="minorHAnsi" w:hAnsiTheme="minorHAnsi" w:cstheme="minorHAnsi"/>
        </w:rPr>
        <w:t>Κοινοποίηση:</w:t>
      </w:r>
    </w:p>
    <w:p w14:paraId="061055A7" w14:textId="77777777" w:rsidR="00876EED" w:rsidRPr="00CC112C" w:rsidRDefault="00876EED" w:rsidP="00876EED">
      <w:pPr>
        <w:numPr>
          <w:ilvl w:val="0"/>
          <w:numId w:val="15"/>
        </w:numPr>
        <w:jc w:val="both"/>
        <w:textAlignment w:val="auto"/>
        <w:rPr>
          <w:rFonts w:asciiTheme="minorHAnsi" w:hAnsiTheme="minorHAnsi" w:cstheme="minorHAnsi"/>
          <w:lang w:val="de-DE"/>
        </w:rPr>
      </w:pPr>
      <w:r w:rsidRPr="00CC112C">
        <w:rPr>
          <w:rFonts w:asciiTheme="minorHAnsi" w:hAnsiTheme="minorHAnsi" w:cstheme="minorHAnsi"/>
        </w:rPr>
        <w:t>ΕΚΠΟΙΖΩ</w:t>
      </w:r>
    </w:p>
    <w:p w14:paraId="3BB2A7F5" w14:textId="77777777" w:rsidR="00876EED" w:rsidRPr="00CC112C" w:rsidRDefault="00876EED" w:rsidP="00876EED">
      <w:pPr>
        <w:jc w:val="both"/>
        <w:rPr>
          <w:rFonts w:asciiTheme="minorHAnsi" w:hAnsiTheme="minorHAnsi" w:cstheme="minorHAnsi"/>
          <w:lang w:val="en-US"/>
        </w:rPr>
      </w:pPr>
      <w:r w:rsidRPr="00CC112C">
        <w:rPr>
          <w:rFonts w:asciiTheme="minorHAnsi" w:hAnsiTheme="minorHAnsi" w:cstheme="minorHAnsi"/>
          <w:lang w:val="en-US"/>
        </w:rPr>
        <w:t xml:space="preserve">             </w:t>
      </w:r>
      <w:r w:rsidRPr="00CC112C">
        <w:rPr>
          <w:rFonts w:asciiTheme="minorHAnsi" w:hAnsiTheme="minorHAnsi" w:cstheme="minorHAnsi"/>
          <w:lang w:val="de-DE"/>
        </w:rPr>
        <w:t>e-mail:</w:t>
      </w:r>
      <w:r w:rsidRPr="00CC112C">
        <w:rPr>
          <w:rFonts w:asciiTheme="minorHAnsi" w:hAnsiTheme="minorHAnsi" w:cstheme="minorHAnsi"/>
          <w:lang w:val="fr-FR"/>
        </w:rPr>
        <w:t xml:space="preserve"> </w:t>
      </w:r>
      <w:hyperlink r:id="rId7" w:history="1">
        <w:r w:rsidRPr="00CC112C">
          <w:rPr>
            <w:rStyle w:val="Hyperlink"/>
            <w:rFonts w:asciiTheme="minorHAnsi" w:hAnsiTheme="minorHAnsi" w:cstheme="minorHAnsi"/>
            <w:lang w:val="fr-FR"/>
          </w:rPr>
          <w:t>info@ekpizo.gr</w:t>
        </w:r>
      </w:hyperlink>
    </w:p>
    <w:p w14:paraId="4FE235FF" w14:textId="77777777" w:rsidR="00876EED" w:rsidRPr="00CC112C" w:rsidRDefault="00876EED" w:rsidP="00876EED">
      <w:pPr>
        <w:numPr>
          <w:ilvl w:val="0"/>
          <w:numId w:val="15"/>
        </w:numPr>
        <w:jc w:val="both"/>
        <w:textAlignment w:val="auto"/>
        <w:rPr>
          <w:rFonts w:asciiTheme="minorHAnsi" w:hAnsiTheme="minorHAnsi" w:cstheme="minorHAnsi"/>
        </w:rPr>
      </w:pPr>
      <w:r w:rsidRPr="00CC112C">
        <w:rPr>
          <w:rFonts w:asciiTheme="minorHAnsi" w:hAnsiTheme="minorHAnsi" w:cstheme="minorHAnsi"/>
        </w:rPr>
        <w:t>Ρυθμιστική Αρχή Αποβλήτων, Ενέργειας &amp; Υδάτων (ΡΑΑΕΥ)</w:t>
      </w:r>
    </w:p>
    <w:p w14:paraId="343E693B" w14:textId="2BA792A3" w:rsidR="00876EED" w:rsidRPr="002D7AB9" w:rsidRDefault="00876EED" w:rsidP="00876EED">
      <w:pPr>
        <w:jc w:val="both"/>
        <w:rPr>
          <w:rFonts w:asciiTheme="minorHAnsi" w:hAnsiTheme="minorHAnsi" w:cstheme="minorHAnsi"/>
        </w:rPr>
      </w:pPr>
      <w:r w:rsidRPr="002D7AB9">
        <w:rPr>
          <w:rFonts w:asciiTheme="minorHAnsi" w:hAnsiTheme="minorHAnsi" w:cstheme="minorHAnsi"/>
        </w:rPr>
        <w:t xml:space="preserve">             </w:t>
      </w:r>
      <w:r w:rsidRPr="00CC112C">
        <w:rPr>
          <w:rFonts w:asciiTheme="minorHAnsi" w:hAnsiTheme="minorHAnsi" w:cstheme="minorHAnsi"/>
          <w:lang w:val="en-US"/>
        </w:rPr>
        <w:t>e</w:t>
      </w:r>
      <w:r w:rsidRPr="002D7AB9">
        <w:rPr>
          <w:rFonts w:asciiTheme="minorHAnsi" w:hAnsiTheme="minorHAnsi" w:cstheme="minorHAnsi"/>
        </w:rPr>
        <w:t>-</w:t>
      </w:r>
      <w:r w:rsidRPr="00CC112C">
        <w:rPr>
          <w:rFonts w:asciiTheme="minorHAnsi" w:hAnsiTheme="minorHAnsi" w:cstheme="minorHAnsi"/>
          <w:lang w:val="en-US"/>
        </w:rPr>
        <w:t>mail</w:t>
      </w:r>
      <w:r w:rsidRPr="002D7AB9">
        <w:rPr>
          <w:rFonts w:asciiTheme="minorHAnsi" w:hAnsiTheme="minorHAnsi" w:cstheme="minorHAnsi"/>
        </w:rPr>
        <w:t xml:space="preserve">: </w:t>
      </w:r>
      <w:hyperlink r:id="rId8" w:history="1">
        <w:r w:rsidR="002D7AB9" w:rsidRPr="002060E1">
          <w:rPr>
            <w:rStyle w:val="Hyperlink"/>
            <w:rFonts w:asciiTheme="minorHAnsi" w:hAnsiTheme="minorHAnsi" w:cstheme="minorHAnsi"/>
            <w:lang w:val="en-US"/>
          </w:rPr>
          <w:t>info</w:t>
        </w:r>
        <w:r w:rsidR="002D7AB9" w:rsidRPr="002D7AB9">
          <w:rPr>
            <w:rStyle w:val="Hyperlink"/>
            <w:rFonts w:asciiTheme="minorHAnsi" w:hAnsiTheme="minorHAnsi" w:cstheme="minorHAnsi"/>
          </w:rPr>
          <w:t>@</w:t>
        </w:r>
        <w:r w:rsidR="002D7AB9" w:rsidRPr="002060E1">
          <w:rPr>
            <w:rStyle w:val="Hyperlink"/>
            <w:rFonts w:asciiTheme="minorHAnsi" w:hAnsiTheme="minorHAnsi" w:cstheme="minorHAnsi"/>
            <w:lang w:val="en-US"/>
          </w:rPr>
          <w:t>rae</w:t>
        </w:r>
        <w:r w:rsidR="002D7AB9" w:rsidRPr="002D7AB9">
          <w:rPr>
            <w:rStyle w:val="Hyperlink"/>
            <w:rFonts w:asciiTheme="minorHAnsi" w:hAnsiTheme="minorHAnsi" w:cstheme="minorHAnsi"/>
          </w:rPr>
          <w:t>.</w:t>
        </w:r>
        <w:r w:rsidR="002D7AB9" w:rsidRPr="002060E1">
          <w:rPr>
            <w:rStyle w:val="Hyperlink"/>
            <w:rFonts w:asciiTheme="minorHAnsi" w:hAnsiTheme="minorHAnsi" w:cstheme="minorHAnsi"/>
            <w:lang w:val="en-US"/>
          </w:rPr>
          <w:t>gr</w:t>
        </w:r>
      </w:hyperlink>
      <w:r w:rsidR="002D7AB9" w:rsidRPr="002D7AB9">
        <w:rPr>
          <w:rFonts w:asciiTheme="minorHAnsi" w:hAnsiTheme="minorHAnsi" w:cstheme="minorHAnsi"/>
        </w:rPr>
        <w:t>, (</w:t>
      </w:r>
      <w:r w:rsidR="002D7AB9">
        <w:rPr>
          <w:rFonts w:asciiTheme="minorHAnsi" w:hAnsiTheme="minorHAnsi" w:cstheme="minorHAnsi"/>
        </w:rPr>
        <w:t xml:space="preserve">υποβολή καταγγελίας και μέσω της πλατφόρμας: </w:t>
      </w:r>
      <w:hyperlink r:id="rId9" w:history="1">
        <w:r w:rsidR="002D7AB9" w:rsidRPr="002D7AB9">
          <w:rPr>
            <w:rStyle w:val="Hyperlink"/>
            <w:rFonts w:asciiTheme="minorHAnsi" w:hAnsiTheme="minorHAnsi" w:cstheme="minorHAnsi"/>
            <w:lang w:val="en-US"/>
          </w:rPr>
          <w:t>https</w:t>
        </w:r>
        <w:r w:rsidR="002D7AB9" w:rsidRPr="002D7AB9">
          <w:rPr>
            <w:rStyle w:val="Hyperlink"/>
            <w:rFonts w:asciiTheme="minorHAnsi" w:hAnsiTheme="minorHAnsi" w:cstheme="minorHAnsi"/>
          </w:rPr>
          <w:t>://</w:t>
        </w:r>
        <w:r w:rsidR="002D7AB9" w:rsidRPr="002D7AB9">
          <w:rPr>
            <w:rStyle w:val="Hyperlink"/>
            <w:rFonts w:asciiTheme="minorHAnsi" w:hAnsiTheme="minorHAnsi" w:cstheme="minorHAnsi"/>
            <w:lang w:val="en-US"/>
          </w:rPr>
          <w:t>my</w:t>
        </w:r>
        <w:r w:rsidR="002D7AB9" w:rsidRPr="002D7AB9">
          <w:rPr>
            <w:rStyle w:val="Hyperlink"/>
            <w:rFonts w:asciiTheme="minorHAnsi" w:hAnsiTheme="minorHAnsi" w:cstheme="minorHAnsi"/>
          </w:rPr>
          <w:t>.</w:t>
        </w:r>
        <w:r w:rsidR="002D7AB9" w:rsidRPr="002D7AB9">
          <w:rPr>
            <w:rStyle w:val="Hyperlink"/>
            <w:rFonts w:asciiTheme="minorHAnsi" w:hAnsiTheme="minorHAnsi" w:cstheme="minorHAnsi"/>
            <w:lang w:val="en-US"/>
          </w:rPr>
          <w:t>rae</w:t>
        </w:r>
        <w:r w:rsidR="002D7AB9" w:rsidRPr="002D7AB9">
          <w:rPr>
            <w:rStyle w:val="Hyperlink"/>
            <w:rFonts w:asciiTheme="minorHAnsi" w:hAnsiTheme="minorHAnsi" w:cstheme="minorHAnsi"/>
          </w:rPr>
          <w:t>.</w:t>
        </w:r>
        <w:r w:rsidR="002D7AB9" w:rsidRPr="002D7AB9">
          <w:rPr>
            <w:rStyle w:val="Hyperlink"/>
            <w:rFonts w:asciiTheme="minorHAnsi" w:hAnsiTheme="minorHAnsi" w:cstheme="minorHAnsi"/>
            <w:lang w:val="en-US"/>
          </w:rPr>
          <w:t>gr</w:t>
        </w:r>
        <w:r w:rsidR="002D7AB9" w:rsidRPr="002D7AB9">
          <w:rPr>
            <w:rStyle w:val="Hyperlink"/>
            <w:rFonts w:asciiTheme="minorHAnsi" w:hAnsiTheme="minorHAnsi" w:cstheme="minorHAnsi"/>
          </w:rPr>
          <w:t>/</w:t>
        </w:r>
        <w:r w:rsidR="002D7AB9" w:rsidRPr="002D7AB9">
          <w:rPr>
            <w:rStyle w:val="Hyperlink"/>
            <w:rFonts w:asciiTheme="minorHAnsi" w:hAnsiTheme="minorHAnsi" w:cstheme="minorHAnsi"/>
          </w:rPr>
          <w:t>)</w:t>
        </w:r>
      </w:hyperlink>
    </w:p>
    <w:p w14:paraId="5957BDFF" w14:textId="77777777" w:rsidR="00876EED" w:rsidRPr="00CC112C" w:rsidRDefault="00876EED" w:rsidP="00876EED">
      <w:pPr>
        <w:numPr>
          <w:ilvl w:val="0"/>
          <w:numId w:val="15"/>
        </w:numPr>
        <w:jc w:val="both"/>
        <w:textAlignment w:val="auto"/>
        <w:rPr>
          <w:rFonts w:asciiTheme="minorHAnsi" w:hAnsiTheme="minorHAnsi" w:cstheme="minorHAnsi"/>
        </w:rPr>
      </w:pPr>
      <w:r w:rsidRPr="00CC112C">
        <w:rPr>
          <w:rFonts w:asciiTheme="minorHAnsi" w:hAnsiTheme="minorHAnsi" w:cstheme="minorHAnsi"/>
        </w:rPr>
        <w:t>Υπουργείο Ενέργειας και Περιβάλλοντος</w:t>
      </w:r>
    </w:p>
    <w:p w14:paraId="1620B702" w14:textId="77777777" w:rsidR="00876EED" w:rsidRPr="00CC112C" w:rsidRDefault="00876EED" w:rsidP="00876EED">
      <w:pPr>
        <w:jc w:val="both"/>
        <w:rPr>
          <w:rFonts w:asciiTheme="minorHAnsi" w:hAnsiTheme="minorHAnsi" w:cstheme="minorHAnsi"/>
          <w:lang w:val="en-US"/>
        </w:rPr>
      </w:pPr>
      <w:r w:rsidRPr="00CC112C">
        <w:rPr>
          <w:rFonts w:asciiTheme="minorHAnsi" w:hAnsiTheme="minorHAnsi" w:cstheme="minorHAnsi"/>
          <w:lang w:val="en-US"/>
        </w:rPr>
        <w:t xml:space="preserve">             e-mail: info@ypen.gov.gr</w:t>
      </w:r>
    </w:p>
    <w:p w14:paraId="00197344" w14:textId="77777777" w:rsidR="00876EED" w:rsidRPr="00CC112C" w:rsidRDefault="00876EED" w:rsidP="00876EED">
      <w:pPr>
        <w:numPr>
          <w:ilvl w:val="0"/>
          <w:numId w:val="15"/>
        </w:numPr>
        <w:jc w:val="both"/>
        <w:textAlignment w:val="auto"/>
        <w:rPr>
          <w:rFonts w:asciiTheme="minorHAnsi" w:hAnsiTheme="minorHAnsi" w:cstheme="minorHAnsi"/>
        </w:rPr>
      </w:pPr>
      <w:r w:rsidRPr="00CC112C">
        <w:rPr>
          <w:rFonts w:asciiTheme="minorHAnsi" w:hAnsiTheme="minorHAnsi" w:cstheme="minorHAnsi"/>
        </w:rPr>
        <w:t>Γενική Διεύθυνση Αγοράς και Προστασίας Καταναλωτή</w:t>
      </w:r>
    </w:p>
    <w:p w14:paraId="6230BA5F" w14:textId="75B1037C" w:rsidR="00B43AEA" w:rsidRPr="00CC112C" w:rsidRDefault="00876EED" w:rsidP="00876EED">
      <w:pPr>
        <w:jc w:val="both"/>
        <w:rPr>
          <w:rFonts w:asciiTheme="minorHAnsi" w:hAnsiTheme="minorHAnsi" w:cstheme="minorHAnsi"/>
          <w:lang w:val="en-US"/>
        </w:rPr>
      </w:pPr>
      <w:r w:rsidRPr="00CC112C">
        <w:rPr>
          <w:rFonts w:asciiTheme="minorHAnsi" w:hAnsiTheme="minorHAnsi" w:cstheme="minorHAnsi"/>
        </w:rPr>
        <w:t xml:space="preserve">             </w:t>
      </w:r>
      <w:r w:rsidRPr="00CC112C">
        <w:rPr>
          <w:rFonts w:asciiTheme="minorHAnsi" w:hAnsiTheme="minorHAnsi" w:cstheme="minorHAnsi"/>
          <w:lang w:val="en-US"/>
        </w:rPr>
        <w:t>e</w:t>
      </w:r>
      <w:r w:rsidRPr="00CC112C">
        <w:rPr>
          <w:rFonts w:asciiTheme="minorHAnsi" w:hAnsiTheme="minorHAnsi" w:cstheme="minorHAnsi"/>
          <w:lang w:val="de-DE"/>
        </w:rPr>
        <w:t>-</w:t>
      </w:r>
      <w:r w:rsidRPr="00CC112C">
        <w:rPr>
          <w:rFonts w:asciiTheme="minorHAnsi" w:hAnsiTheme="minorHAnsi" w:cstheme="minorHAnsi"/>
          <w:lang w:val="fr-FR"/>
        </w:rPr>
        <w:t xml:space="preserve">mail: </w:t>
      </w:r>
      <w:hyperlink r:id="rId10" w:history="1">
        <w:r w:rsidRPr="00CC112C">
          <w:rPr>
            <w:rStyle w:val="Hyperlink"/>
            <w:rFonts w:asciiTheme="minorHAnsi" w:hAnsiTheme="minorHAnsi" w:cstheme="minorHAnsi"/>
            <w:lang w:val="fr-FR"/>
          </w:rPr>
          <w:t>1520@mindev.gov.gr</w:t>
        </w:r>
      </w:hyperlink>
    </w:p>
    <w:sectPr w:rsidR="00B43AEA" w:rsidRPr="00CC112C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3501D"/>
    <w:multiLevelType w:val="hybridMultilevel"/>
    <w:tmpl w:val="688AFA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74E7"/>
    <w:multiLevelType w:val="multilevel"/>
    <w:tmpl w:val="128496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159366B7"/>
    <w:multiLevelType w:val="multilevel"/>
    <w:tmpl w:val="8912D8DA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 w15:restartNumberingAfterBreak="0">
    <w:nsid w:val="26BA57F5"/>
    <w:multiLevelType w:val="multilevel"/>
    <w:tmpl w:val="1D28D83E"/>
    <w:lvl w:ilvl="0">
      <w:start w:val="1"/>
      <w:numFmt w:val="decimal"/>
      <w:lvlText w:val="%1."/>
      <w:lvlJc w:val="left"/>
      <w:pPr>
        <w:tabs>
          <w:tab w:val="num" w:pos="0"/>
        </w:tabs>
        <w:ind w:left="787" w:hanging="360"/>
      </w:pPr>
      <w:rPr>
        <w:rFonts w:ascii="Trebuchet MS" w:hAnsi="Trebuchet MS" w:cs="Times New Roman"/>
        <w:lang w:val="de-DE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4" w15:restartNumberingAfterBreak="0">
    <w:nsid w:val="3D6D2D30"/>
    <w:multiLevelType w:val="hybridMultilevel"/>
    <w:tmpl w:val="CDACBF58"/>
    <w:lvl w:ilvl="0" w:tplc="873461EA">
      <w:start w:val="5"/>
      <w:numFmt w:val="bullet"/>
      <w:lvlText w:val="•"/>
      <w:lvlJc w:val="left"/>
      <w:pPr>
        <w:ind w:left="1065" w:hanging="705"/>
      </w:pPr>
      <w:rPr>
        <w:rFonts w:ascii="Calibri" w:eastAsia="N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7E74D1"/>
    <w:multiLevelType w:val="multilevel"/>
    <w:tmpl w:val="A7609792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 w15:restartNumberingAfterBreak="0">
    <w:nsid w:val="682D55C1"/>
    <w:multiLevelType w:val="multilevel"/>
    <w:tmpl w:val="4850A9AE"/>
    <w:lvl w:ilvl="0">
      <w:start w:val="1"/>
      <w:numFmt w:val="decimal"/>
      <w:lvlText w:val="%1."/>
      <w:lvlJc w:val="left"/>
      <w:pPr>
        <w:tabs>
          <w:tab w:val="num" w:pos="0"/>
        </w:tabs>
        <w:ind w:left="787" w:hanging="360"/>
      </w:pPr>
      <w:rPr>
        <w:rFonts w:ascii="Trebuchet MS" w:hAnsi="Trebuchet MS" w:cs="Times New Roman"/>
        <w:lang w:val="de-DE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7" w15:restartNumberingAfterBreak="0">
    <w:nsid w:val="6A947856"/>
    <w:multiLevelType w:val="multilevel"/>
    <w:tmpl w:val="9C30498A"/>
    <w:lvl w:ilvl="0">
      <w:start w:val="1"/>
      <w:numFmt w:val="decimal"/>
      <w:lvlText w:val="%1."/>
      <w:lvlJc w:val="left"/>
      <w:pPr>
        <w:tabs>
          <w:tab w:val="num" w:pos="0"/>
        </w:tabs>
        <w:ind w:left="787" w:hanging="360"/>
      </w:pPr>
      <w:rPr>
        <w:rFonts w:ascii="Trebuchet MS" w:hAnsi="Trebuchet MS" w:cs="Times New Roman"/>
        <w:lang w:val="de-DE"/>
      </w:r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1584" w:hanging="1584"/>
      </w:pPr>
    </w:lvl>
  </w:abstractNum>
  <w:abstractNum w:abstractNumId="8" w15:restartNumberingAfterBreak="0">
    <w:nsid w:val="6BB37EB1"/>
    <w:multiLevelType w:val="hybridMultilevel"/>
    <w:tmpl w:val="647A15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F321AE"/>
    <w:multiLevelType w:val="multilevel"/>
    <w:tmpl w:val="B262D26E"/>
    <w:lvl w:ilvl="0"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 w16cid:durableId="1916933617">
    <w:abstractNumId w:val="2"/>
  </w:num>
  <w:num w:numId="2" w16cid:durableId="1487477492">
    <w:abstractNumId w:val="5"/>
  </w:num>
  <w:num w:numId="3" w16cid:durableId="134417251">
    <w:abstractNumId w:val="9"/>
  </w:num>
  <w:num w:numId="4" w16cid:durableId="96802674">
    <w:abstractNumId w:val="6"/>
  </w:num>
  <w:num w:numId="5" w16cid:durableId="1071194798">
    <w:abstractNumId w:val="7"/>
  </w:num>
  <w:num w:numId="6" w16cid:durableId="2078626524">
    <w:abstractNumId w:val="3"/>
  </w:num>
  <w:num w:numId="7" w16cid:durableId="20056163">
    <w:abstractNumId w:val="1"/>
  </w:num>
  <w:num w:numId="8" w16cid:durableId="521016137">
    <w:abstractNumId w:val="2"/>
  </w:num>
  <w:num w:numId="9" w16cid:durableId="731346703">
    <w:abstractNumId w:val="2"/>
  </w:num>
  <w:num w:numId="10" w16cid:durableId="352610490">
    <w:abstractNumId w:val="6"/>
    <w:lvlOverride w:ilvl="0">
      <w:startOverride w:val="1"/>
    </w:lvlOverride>
  </w:num>
  <w:num w:numId="11" w16cid:durableId="1016226247">
    <w:abstractNumId w:val="6"/>
  </w:num>
  <w:num w:numId="12" w16cid:durableId="2017682082">
    <w:abstractNumId w:val="6"/>
  </w:num>
  <w:num w:numId="13" w16cid:durableId="620919619">
    <w:abstractNumId w:val="0"/>
  </w:num>
  <w:num w:numId="14" w16cid:durableId="955871511">
    <w:abstractNumId w:val="4"/>
  </w:num>
  <w:num w:numId="15" w16cid:durableId="161470655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AEA"/>
    <w:rsid w:val="000A54FB"/>
    <w:rsid w:val="001934D3"/>
    <w:rsid w:val="002D7AB9"/>
    <w:rsid w:val="00876EED"/>
    <w:rsid w:val="009B3251"/>
    <w:rsid w:val="00AF53C2"/>
    <w:rsid w:val="00B43AEA"/>
    <w:rsid w:val="00C31B18"/>
    <w:rsid w:val="00CC112C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914C08"/>
  <w15:docId w15:val="{A15667DC-E423-4086-9740-E67F4E3A75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el-G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textAlignment w:val="baseline"/>
    </w:pPr>
  </w:style>
  <w:style w:type="paragraph" w:styleId="Heading2">
    <w:name w:val="heading 2"/>
    <w:basedOn w:val="Standard"/>
    <w:next w:val="Standard"/>
    <w:uiPriority w:val="9"/>
    <w:unhideWhenUsed/>
    <w:qFormat/>
    <w:pPr>
      <w:keepNext/>
      <w:outlineLvl w:val="1"/>
    </w:pPr>
    <w:rPr>
      <w:rFonts w:ascii="Cambria" w:eastAsia="Cambria" w:hAnsi="Cambria" w:cs="Cambria"/>
      <w:b/>
      <w:bCs/>
      <w:i/>
      <w:iCs/>
      <w:sz w:val="28"/>
      <w:szCs w:val="28"/>
    </w:rPr>
  </w:style>
  <w:style w:type="paragraph" w:styleId="Heading3">
    <w:name w:val="heading 3"/>
    <w:basedOn w:val="Standard"/>
    <w:next w:val="Standard"/>
    <w:uiPriority w:val="9"/>
    <w:unhideWhenUsed/>
    <w:qFormat/>
    <w:pPr>
      <w:keepNext/>
      <w:jc w:val="center"/>
      <w:outlineLvl w:val="2"/>
    </w:pPr>
    <w:rPr>
      <w:rFonts w:ascii="Cambria" w:eastAsia="Cambria" w:hAnsi="Cambria" w:cs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2z0">
    <w:name w:val="WW8Num2z0"/>
    <w:qFormat/>
    <w:rPr>
      <w:rFonts w:ascii="Trebuchet MS" w:eastAsia="Trebuchet MS" w:hAnsi="Trebuchet MS" w:cs="Times New Roman"/>
      <w:lang w:val="de-DE"/>
    </w:rPr>
  </w:style>
  <w:style w:type="character" w:customStyle="1" w:styleId="Internetlink">
    <w:name w:val="Internet link"/>
    <w:qFormat/>
    <w:rPr>
      <w:color w:val="000080"/>
      <w:u w:val="single"/>
    </w:rPr>
  </w:style>
  <w:style w:type="character" w:customStyle="1" w:styleId="WW8Num3z0">
    <w:name w:val="WW8Num3z0"/>
    <w:qFormat/>
    <w:rPr>
      <w:rFonts w:ascii="Symbol" w:eastAsia="Symbol" w:hAnsi="Symbol" w:cs="Symbol"/>
    </w:rPr>
  </w:style>
  <w:style w:type="character" w:styleId="Hyperlink">
    <w:name w:val="Hyperlink"/>
    <w:rPr>
      <w:color w:val="000080"/>
      <w:u w:val="single"/>
    </w:rPr>
  </w:style>
  <w:style w:type="paragraph" w:customStyle="1" w:styleId="Heading">
    <w:name w:val="Heading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qFormat/>
    <w:pPr>
      <w:suppressLineNumbers/>
    </w:pPr>
  </w:style>
  <w:style w:type="paragraph" w:customStyle="1" w:styleId="Standard">
    <w:name w:val="Standard"/>
    <w:qFormat/>
    <w:pPr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customStyle="1" w:styleId="caption1">
    <w:name w:val="caption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TableContents">
    <w:name w:val="Table Contents"/>
    <w:basedOn w:val="Standard"/>
    <w:qFormat/>
    <w:pPr>
      <w:widowControl w:val="0"/>
      <w:suppressLineNumbers/>
    </w:pPr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paragraph" w:styleId="ListParagraph">
    <w:name w:val="List Paragraph"/>
    <w:basedOn w:val="Normal"/>
    <w:uiPriority w:val="34"/>
    <w:qFormat/>
    <w:rsid w:val="009B3251"/>
    <w:pPr>
      <w:ind w:left="720"/>
      <w:contextualSpacing/>
    </w:pPr>
    <w:rPr>
      <w:rFonts w:cs="Mangal"/>
      <w:szCs w:val="21"/>
    </w:rPr>
  </w:style>
  <w:style w:type="character" w:styleId="UnresolvedMention">
    <w:name w:val="Unresolved Mention"/>
    <w:basedOn w:val="DefaultParagraphFont"/>
    <w:uiPriority w:val="99"/>
    <w:semiHidden/>
    <w:unhideWhenUsed/>
    <w:rsid w:val="002D7A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e.g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ekpizo.g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deddie@deddie.gr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dmddrk@deddie.gr" TargetMode="External"/><Relationship Id="rId10" Type="http://schemas.openxmlformats.org/officeDocument/2006/relationships/hyperlink" Target="mailto:1520@mindev.gov.g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y.rae.gr/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Michalopoulou</dc:creator>
  <dc:description/>
  <cp:lastModifiedBy>user</cp:lastModifiedBy>
  <cp:revision>6</cp:revision>
  <dcterms:created xsi:type="dcterms:W3CDTF">2026-01-29T11:50:00Z</dcterms:created>
  <dcterms:modified xsi:type="dcterms:W3CDTF">2026-01-29T11:57:00Z</dcterms:modified>
  <dc:language>el-GR</dc:language>
</cp:coreProperties>
</file>